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17E" w:rsidRPr="006C738E" w:rsidRDefault="00FB19FC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親愛的職工會同仁大家好：</w:t>
      </w:r>
    </w:p>
    <w:p w:rsidR="00FB19FC" w:rsidRPr="006C738E" w:rsidRDefault="00FB19FC" w:rsidP="006C738E">
      <w:pPr>
        <w:spacing w:before="100" w:beforeAutospacing="1" w:after="100" w:afterAutospacing="1" w:line="400" w:lineRule="exact"/>
        <w:ind w:firstLineChars="200" w:firstLine="560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時值仲夏</w:t>
      </w:r>
      <w:r w:rsidR="009426F3" w:rsidRPr="006C738E">
        <w:rPr>
          <w:rFonts w:ascii="Times New Roman" w:eastAsia="華康鐵線龍門W3" w:hAnsi="Times New Roman" w:hint="eastAsia"/>
          <w:sz w:val="28"/>
          <w:szCs w:val="28"/>
        </w:rPr>
        <w:t>，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暑氣逼人</w:t>
      </w:r>
      <w:r w:rsidR="009426F3" w:rsidRPr="006C738E">
        <w:rPr>
          <w:rFonts w:ascii="Times New Roman" w:eastAsia="華康鐵線龍門W3" w:hAnsi="Times New Roman" w:hint="eastAsia"/>
          <w:sz w:val="28"/>
          <w:szCs w:val="28"/>
        </w:rPr>
        <w:t>，</w:t>
      </w:r>
      <w:proofErr w:type="gramStart"/>
      <w:r w:rsidRPr="006C738E">
        <w:rPr>
          <w:rFonts w:ascii="Times New Roman" w:eastAsia="華康鐵線龍門W3" w:hAnsi="Times New Roman" w:hint="eastAsia"/>
          <w:sz w:val="28"/>
          <w:szCs w:val="28"/>
        </w:rPr>
        <w:t>身易躁動</w:t>
      </w:r>
      <w:proofErr w:type="gramEnd"/>
      <w:r w:rsidR="009426F3" w:rsidRPr="006C738E">
        <w:rPr>
          <w:rFonts w:ascii="Times New Roman" w:eastAsia="華康鐵線龍門W3" w:hAnsi="Times New Roman" w:hint="eastAsia"/>
          <w:sz w:val="28"/>
          <w:szCs w:val="28"/>
        </w:rPr>
        <w:t>，敬請留意。</w:t>
      </w:r>
    </w:p>
    <w:p w:rsidR="00B25D6B" w:rsidRPr="006C738E" w:rsidRDefault="009426F3" w:rsidP="006C738E">
      <w:pPr>
        <w:spacing w:before="100" w:beforeAutospacing="1" w:after="100" w:afterAutospacing="1" w:line="400" w:lineRule="exact"/>
        <w:ind w:firstLineChars="200" w:firstLine="560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謝謝各位對職工</w:t>
      </w:r>
      <w:r w:rsidR="001E19F0" w:rsidRPr="006C738E">
        <w:rPr>
          <w:rFonts w:ascii="Times New Roman" w:eastAsia="華康鐵線龍門W3" w:hAnsi="Times New Roman" w:hint="eastAsia"/>
          <w:sz w:val="28"/>
          <w:szCs w:val="28"/>
        </w:rPr>
        <w:t>聯誼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會的愛護與支持，</w:t>
      </w:r>
      <w:proofErr w:type="gramStart"/>
      <w:r w:rsidRPr="006C738E">
        <w:rPr>
          <w:rFonts w:ascii="Times New Roman" w:eastAsia="華康鐵線龍門W3" w:hAnsi="Times New Roman" w:hint="eastAsia"/>
          <w:sz w:val="28"/>
          <w:szCs w:val="28"/>
        </w:rPr>
        <w:t>謹訂於</w:t>
      </w:r>
      <w:proofErr w:type="gramEnd"/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103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年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08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月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0</w:t>
      </w:r>
      <w:r w:rsidR="00EB073F">
        <w:rPr>
          <w:rFonts w:ascii="Times New Roman" w:eastAsia="華康鐵線龍門W3" w:hAnsi="Times New Roman" w:hint="eastAsia"/>
          <w:color w:val="FF0000"/>
          <w:sz w:val="28"/>
          <w:szCs w:val="28"/>
        </w:rPr>
        <w:t>6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日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(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星期</w:t>
      </w:r>
      <w:r w:rsidR="00EB073F">
        <w:rPr>
          <w:rFonts w:ascii="Times New Roman" w:eastAsia="華康鐵線龍門W3" w:hAnsi="Times New Roman" w:hint="eastAsia"/>
          <w:color w:val="FF0000"/>
          <w:sz w:val="28"/>
          <w:szCs w:val="28"/>
        </w:rPr>
        <w:t>三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)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中午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12</w:t>
      </w:r>
      <w:r w:rsidR="00B25D6B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: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00</w:t>
      </w:r>
      <w:r w:rsidR="00B25D6B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~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13:30</w:t>
      </w:r>
      <w:proofErr w:type="gramStart"/>
      <w:r w:rsidR="00697D24" w:rsidRPr="006C738E">
        <w:rPr>
          <w:rFonts w:ascii="Times New Roman" w:eastAsia="華康鐵線龍門W3" w:hAnsi="Times New Roman" w:hint="eastAsia"/>
          <w:sz w:val="28"/>
          <w:szCs w:val="28"/>
        </w:rPr>
        <w:t>假</w:t>
      </w:r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校總</w:t>
      </w:r>
      <w:proofErr w:type="gramEnd"/>
      <w:r w:rsidR="00697D24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區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博雅教學館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101</w:t>
      </w:r>
      <w:r w:rsidR="001E19F0"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教室</w:t>
      </w:r>
      <w:r w:rsidR="00697D24" w:rsidRPr="006C738E">
        <w:rPr>
          <w:rFonts w:ascii="Times New Roman" w:eastAsia="華康鐵線龍門W3" w:hAnsi="Times New Roman" w:hint="eastAsia"/>
          <w:sz w:val="28"/>
          <w:szCs w:val="28"/>
        </w:rPr>
        <w:t>舉行職工聯誼會</w:t>
      </w:r>
      <w:r w:rsidR="001E19F0" w:rsidRPr="006C738E">
        <w:rPr>
          <w:rFonts w:ascii="Times New Roman" w:eastAsia="華康鐵線龍門W3" w:hAnsi="Times New Roman" w:hint="eastAsia"/>
          <w:sz w:val="28"/>
          <w:szCs w:val="28"/>
        </w:rPr>
        <w:t>第一次</w:t>
      </w:r>
      <w:r w:rsidR="00697D24" w:rsidRPr="006C738E">
        <w:rPr>
          <w:rFonts w:ascii="Times New Roman" w:eastAsia="華康鐵線龍門W3" w:hAnsi="Times New Roman" w:hint="eastAsia"/>
          <w:sz w:val="28"/>
          <w:szCs w:val="28"/>
        </w:rPr>
        <w:t>臨時大會，商討有關本會相關法令修改及制定，使組織更完善</w:t>
      </w:r>
      <w:r w:rsidR="00032E71" w:rsidRPr="006C738E">
        <w:rPr>
          <w:rFonts w:ascii="Times New Roman" w:eastAsia="華康鐵線龍門W3" w:hAnsi="Times New Roman" w:hint="eastAsia"/>
          <w:sz w:val="28"/>
          <w:szCs w:val="28"/>
        </w:rPr>
        <w:t>執行業務更便利</w:t>
      </w:r>
      <w:r w:rsidR="004A0929" w:rsidRPr="006C738E">
        <w:rPr>
          <w:rFonts w:ascii="Times New Roman" w:eastAsia="華康鐵線龍門W3" w:hAnsi="Times New Roman" w:hint="eastAsia"/>
          <w:sz w:val="28"/>
          <w:szCs w:val="28"/>
        </w:rPr>
        <w:t>。</w:t>
      </w:r>
    </w:p>
    <w:p w:rsidR="004A0929" w:rsidRPr="006C738E" w:rsidRDefault="004A0929" w:rsidP="006C738E">
      <w:pPr>
        <w:spacing w:before="100" w:beforeAutospacing="1" w:after="100" w:afterAutospacing="1" w:line="400" w:lineRule="exact"/>
        <w:ind w:firstLineChars="200" w:firstLine="560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另於會中也將依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103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年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6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月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13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日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第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25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屆第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次理監事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聯席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會議之議決，討論是否重新辦理第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26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屆理監事之選舉。</w:t>
      </w:r>
      <w:r w:rsidR="005F3E12" w:rsidRPr="006C738E">
        <w:rPr>
          <w:rFonts w:ascii="Times New Roman" w:eastAsia="華康鐵線龍門W3" w:hAnsi="Times New Roman" w:hint="eastAsia"/>
          <w:sz w:val="28"/>
          <w:szCs w:val="28"/>
        </w:rPr>
        <w:t>敬請</w:t>
      </w:r>
      <w:r w:rsidR="005F3E12"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="005F3E12" w:rsidRPr="006C738E">
        <w:rPr>
          <w:rFonts w:ascii="Times New Roman" w:eastAsia="華康鐵線龍門W3" w:hAnsi="Times New Roman" w:hint="eastAsia"/>
          <w:sz w:val="28"/>
          <w:szCs w:val="28"/>
        </w:rPr>
        <w:t>會員</w:t>
      </w:r>
      <w:r w:rsidR="00032E71" w:rsidRPr="006C738E">
        <w:rPr>
          <w:rFonts w:ascii="Times New Roman" w:eastAsia="華康鐵線龍門W3" w:hAnsi="Times New Roman" w:hint="eastAsia"/>
          <w:sz w:val="28"/>
          <w:szCs w:val="28"/>
        </w:rPr>
        <w:t>上網報名，</w:t>
      </w:r>
      <w:r w:rsidR="005F3E12" w:rsidRPr="006C738E">
        <w:rPr>
          <w:rFonts w:ascii="Times New Roman" w:eastAsia="華康鐵線龍門W3" w:hAnsi="Times New Roman" w:hint="eastAsia"/>
          <w:sz w:val="28"/>
          <w:szCs w:val="28"/>
        </w:rPr>
        <w:t>撥冗參加。</w:t>
      </w:r>
    </w:p>
    <w:p w:rsidR="00E31D22" w:rsidRPr="006C738E" w:rsidRDefault="00B25D6B" w:rsidP="006C738E">
      <w:pPr>
        <w:spacing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                             </w:t>
      </w:r>
      <w:r w:rsidR="00E31D22" w:rsidRPr="006C738E">
        <w:rPr>
          <w:rFonts w:ascii="Times New Roman" w:eastAsia="華康鐵線龍門W3" w:hAnsi="Times New Roman" w:hint="eastAsia"/>
          <w:sz w:val="28"/>
          <w:szCs w:val="28"/>
        </w:rPr>
        <w:t xml:space="preserve">       </w:t>
      </w:r>
      <w:r w:rsidR="00E31D22" w:rsidRPr="006C738E">
        <w:rPr>
          <w:rFonts w:ascii="Times New Roman" w:eastAsia="華康鐵線龍門W3" w:hAnsi="Times New Roman" w:hint="eastAsia"/>
          <w:sz w:val="28"/>
          <w:szCs w:val="28"/>
        </w:rPr>
        <w:t>臺大職工聯誼會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="00E31D22" w:rsidRPr="006C738E">
        <w:rPr>
          <w:rFonts w:ascii="Times New Roman" w:eastAsia="華康鐵線龍門W3" w:hAnsi="Times New Roman" w:hint="eastAsia"/>
          <w:sz w:val="28"/>
          <w:szCs w:val="28"/>
        </w:rPr>
        <w:t>啟</w:t>
      </w:r>
    </w:p>
    <w:p w:rsidR="00E31D22" w:rsidRPr="006C738E" w:rsidRDefault="00E31D22" w:rsidP="006C738E">
      <w:pPr>
        <w:spacing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                                      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理事長</w:t>
      </w:r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劉中鍵</w:t>
      </w:r>
    </w:p>
    <w:p w:rsidR="00E31D22" w:rsidRPr="006C738E" w:rsidRDefault="00E31D22" w:rsidP="006C738E">
      <w:pPr>
        <w:spacing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                                      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總幹事</w:t>
      </w:r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楊華洲</w:t>
      </w:r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 xml:space="preserve">  336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6</w:t>
      </w:r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>-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2981</w:t>
      </w:r>
    </w:p>
    <w:p w:rsidR="009953BA" w:rsidRPr="009953BA" w:rsidRDefault="009953BA" w:rsidP="009953BA">
      <w:pPr>
        <w:pStyle w:val="a4"/>
        <w:numPr>
          <w:ilvl w:val="0"/>
          <w:numId w:val="3"/>
        </w:numPr>
        <w:spacing w:before="100" w:beforeAutospacing="1" w:after="100" w:afterAutospacing="1" w:line="400" w:lineRule="exact"/>
        <w:ind w:leftChars="0"/>
        <w:rPr>
          <w:rFonts w:ascii="Times New Roman" w:eastAsia="華康鐵線龍門W3" w:hAnsi="Times New Roman"/>
          <w:szCs w:val="24"/>
        </w:rPr>
      </w:pPr>
      <w:r w:rsidRPr="009953BA">
        <w:rPr>
          <w:rFonts w:ascii="Times New Roman" w:eastAsia="華康鐵線龍門W3" w:hAnsi="Times New Roman" w:hint="eastAsia"/>
          <w:sz w:val="28"/>
          <w:szCs w:val="28"/>
        </w:rPr>
        <w:t>請上網報名以利統計人數訂購便當，報名網址：</w:t>
      </w:r>
      <w:r w:rsidRPr="009953BA">
        <w:rPr>
          <w:rFonts w:ascii="Times New Roman" w:eastAsia="華康鐵線龍門W3" w:hAnsi="Times New Roman" w:hint="eastAsia"/>
          <w:szCs w:val="24"/>
        </w:rPr>
        <w:t xml:space="preserve">( </w:t>
      </w:r>
      <w:hyperlink r:id="rId6" w:history="1">
        <w:r w:rsidRPr="009953BA">
          <w:rPr>
            <w:rStyle w:val="a7"/>
            <w:rFonts w:ascii="Times New Roman" w:eastAsia="華康鐵線龍門W3" w:hAnsi="Times New Roman"/>
            <w:szCs w:val="24"/>
          </w:rPr>
          <w:t>https://info2.ntu.edu.tw/register/flex/main.html?actID=2014I200_05&amp;sesID=1</w:t>
        </w:r>
      </w:hyperlink>
      <w:r w:rsidRPr="009953BA">
        <w:rPr>
          <w:rFonts w:ascii="Times New Roman" w:eastAsia="華康鐵線龍門W3" w:hAnsi="Times New Roman" w:hint="eastAsia"/>
          <w:szCs w:val="24"/>
        </w:rPr>
        <w:t xml:space="preserve"> )</w:t>
      </w:r>
    </w:p>
    <w:p w:rsidR="009953BA" w:rsidRPr="009953BA" w:rsidRDefault="009953BA" w:rsidP="009953BA">
      <w:pPr>
        <w:pStyle w:val="a4"/>
        <w:numPr>
          <w:ilvl w:val="0"/>
          <w:numId w:val="3"/>
        </w:numPr>
        <w:spacing w:before="100" w:beforeAutospacing="1" w:after="100" w:afterAutospacing="1" w:line="400" w:lineRule="exact"/>
        <w:ind w:leftChars="0"/>
        <w:rPr>
          <w:rFonts w:ascii="Times New Roman" w:eastAsia="華康鐵線龍門W3" w:hAnsi="Times New Roman"/>
          <w:sz w:val="28"/>
          <w:szCs w:val="28"/>
        </w:rPr>
      </w:pPr>
      <w:r w:rsidRPr="009953BA">
        <w:rPr>
          <w:rFonts w:ascii="Times New Roman" w:eastAsia="華康鐵線龍門W3" w:hAnsi="Times New Roman" w:hint="eastAsia"/>
          <w:sz w:val="28"/>
          <w:szCs w:val="28"/>
        </w:rPr>
        <w:t>如無法上網報名，請填寫以下報名表，</w:t>
      </w:r>
      <w:r w:rsidRPr="009953BA">
        <w:rPr>
          <w:rFonts w:ascii="Times New Roman" w:eastAsia="華康鐵線龍門W3" w:hAnsi="Times New Roman" w:hint="eastAsia"/>
          <w:sz w:val="28"/>
          <w:szCs w:val="28"/>
        </w:rPr>
        <w:t>E-Mail</w:t>
      </w:r>
      <w:r w:rsidRPr="009953BA">
        <w:rPr>
          <w:rFonts w:ascii="Times New Roman" w:eastAsia="華康鐵線龍門W3" w:hAnsi="Times New Roman" w:hint="eastAsia"/>
          <w:sz w:val="28"/>
          <w:szCs w:val="28"/>
        </w:rPr>
        <w:t>至</w:t>
      </w:r>
      <w:r w:rsidRPr="009953BA">
        <w:rPr>
          <w:rFonts w:ascii="Times New Roman" w:eastAsia="華康鐵線龍門W3" w:hAnsi="Times New Roman" w:hint="eastAsia"/>
          <w:sz w:val="28"/>
          <w:szCs w:val="28"/>
        </w:rPr>
        <w:t xml:space="preserve"> </w:t>
      </w:r>
      <w:hyperlink r:id="rId7" w:history="1">
        <w:r w:rsidRPr="009953BA">
          <w:rPr>
            <w:rStyle w:val="a7"/>
            <w:rFonts w:ascii="Times New Roman" w:eastAsia="華康鐵線龍門W3" w:hAnsi="Times New Roman" w:hint="eastAsia"/>
            <w:sz w:val="28"/>
            <w:szCs w:val="28"/>
          </w:rPr>
          <w:t>Staffclub@ntu.edu.tw</w:t>
        </w:r>
      </w:hyperlink>
      <w:r w:rsidRPr="009953BA">
        <w:rPr>
          <w:rFonts w:ascii="Times New Roman" w:eastAsia="華康鐵線龍門W3" w:hAnsi="Times New Roman" w:hint="eastAsia"/>
          <w:sz w:val="28"/>
          <w:szCs w:val="28"/>
        </w:rPr>
        <w:t xml:space="preserve"> </w:t>
      </w:r>
      <w:r w:rsidRPr="009953BA">
        <w:rPr>
          <w:rFonts w:ascii="Times New Roman" w:eastAsia="華康鐵線龍門W3" w:hAnsi="Times New Roman" w:hint="eastAsia"/>
          <w:sz w:val="28"/>
          <w:szCs w:val="28"/>
        </w:rPr>
        <w:t>，我們會幫您上網報名。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1672"/>
        <w:gridCol w:w="1672"/>
        <w:gridCol w:w="1672"/>
        <w:gridCol w:w="1950"/>
        <w:gridCol w:w="2143"/>
      </w:tblGrid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7437" w:type="dxa"/>
            <w:gridSpan w:val="4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身分證字號</w:t>
            </w:r>
          </w:p>
        </w:tc>
        <w:tc>
          <w:tcPr>
            <w:tcW w:w="7437" w:type="dxa"/>
            <w:gridSpan w:val="4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身份別</w:t>
            </w:r>
          </w:p>
        </w:tc>
        <w:tc>
          <w:tcPr>
            <w:tcW w:w="7437" w:type="dxa"/>
            <w:gridSpan w:val="4"/>
          </w:tcPr>
          <w:p w:rsidR="009953BA" w:rsidRPr="009953BA" w:rsidRDefault="009953BA" w:rsidP="00EB073F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□職員　□</w:t>
            </w:r>
            <w:r w:rsidR="00EB073F">
              <w:rPr>
                <w:rFonts w:ascii="Times New Roman" w:eastAsia="華康鐵線龍門W3" w:hAnsi="Times New Roman" w:hint="eastAsia"/>
                <w:sz w:val="28"/>
                <w:szCs w:val="28"/>
              </w:rPr>
              <w:t>__________</w:t>
            </w:r>
            <w:bookmarkStart w:id="0" w:name="_GoBack"/>
            <w:bookmarkEnd w:id="0"/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生日</w:t>
            </w:r>
          </w:p>
        </w:tc>
        <w:tc>
          <w:tcPr>
            <w:tcW w:w="3344" w:type="dxa"/>
            <w:gridSpan w:val="2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職稱</w:t>
            </w:r>
          </w:p>
        </w:tc>
        <w:tc>
          <w:tcPr>
            <w:tcW w:w="2143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性別</w:t>
            </w:r>
          </w:p>
        </w:tc>
        <w:tc>
          <w:tcPr>
            <w:tcW w:w="3344" w:type="dxa"/>
            <w:gridSpan w:val="2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服務機關單位</w:t>
            </w:r>
          </w:p>
        </w:tc>
        <w:tc>
          <w:tcPr>
            <w:tcW w:w="2143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7437" w:type="dxa"/>
            <w:gridSpan w:val="4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1672" w:type="dxa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E-Mail</w:t>
            </w:r>
          </w:p>
        </w:tc>
        <w:tc>
          <w:tcPr>
            <w:tcW w:w="7437" w:type="dxa"/>
            <w:gridSpan w:val="4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</w:tr>
      <w:tr w:rsidR="009953BA" w:rsidRPr="009953BA" w:rsidTr="009953BA">
        <w:trPr>
          <w:jc w:val="center"/>
        </w:trPr>
        <w:tc>
          <w:tcPr>
            <w:tcW w:w="3344" w:type="dxa"/>
            <w:gridSpan w:val="2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用餐</w:t>
            </w:r>
            <w:proofErr w:type="gramStart"/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狀況葷</w:t>
            </w:r>
            <w:proofErr w:type="gramEnd"/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素</w:t>
            </w:r>
          </w:p>
        </w:tc>
        <w:tc>
          <w:tcPr>
            <w:tcW w:w="5765" w:type="dxa"/>
            <w:gridSpan w:val="3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proofErr w:type="gramStart"/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□葷　□</w:t>
            </w:r>
            <w:proofErr w:type="gramEnd"/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素</w:t>
            </w:r>
          </w:p>
        </w:tc>
      </w:tr>
      <w:tr w:rsidR="009953BA" w:rsidRPr="009953BA" w:rsidTr="009953BA">
        <w:trPr>
          <w:jc w:val="center"/>
        </w:trPr>
        <w:tc>
          <w:tcPr>
            <w:tcW w:w="3344" w:type="dxa"/>
            <w:gridSpan w:val="2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是否需要公務人員時數</w:t>
            </w:r>
          </w:p>
        </w:tc>
        <w:tc>
          <w:tcPr>
            <w:tcW w:w="5765" w:type="dxa"/>
            <w:gridSpan w:val="3"/>
          </w:tcPr>
          <w:p w:rsidR="009953BA" w:rsidRPr="009953BA" w:rsidRDefault="009953BA" w:rsidP="009953BA">
            <w:pPr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>□是</w:t>
            </w:r>
            <w:proofErr w:type="gramStart"/>
            <w:r w:rsidRPr="009953BA">
              <w:rPr>
                <w:rFonts w:ascii="Times New Roman" w:eastAsia="華康鐵線龍門W3" w:hAnsi="Times New Roman" w:hint="eastAsia"/>
                <w:sz w:val="28"/>
                <w:szCs w:val="28"/>
              </w:rPr>
              <w:t xml:space="preserve">　□否</w:t>
            </w:r>
            <w:proofErr w:type="gramEnd"/>
          </w:p>
        </w:tc>
      </w:tr>
    </w:tbl>
    <w:p w:rsidR="009953BA" w:rsidRPr="009953BA" w:rsidRDefault="009953BA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</w:p>
    <w:p w:rsidR="001573E9" w:rsidRPr="006C738E" w:rsidRDefault="001573E9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lastRenderedPageBreak/>
        <w:t>討論事項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：</w:t>
      </w:r>
    </w:p>
    <w:p w:rsidR="007E0CE3" w:rsidRPr="006C738E" w:rsidRDefault="001573E9" w:rsidP="006C738E">
      <w:pPr>
        <w:spacing w:before="100" w:beforeAutospacing="1" w:after="100" w:afterAutospacing="1" w:line="400" w:lineRule="exact"/>
        <w:ind w:left="1134" w:hangingChars="405" w:hanging="1134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提案</w:t>
      </w:r>
      <w:proofErr w:type="gramStart"/>
      <w:r w:rsidRPr="006C738E">
        <w:rPr>
          <w:rFonts w:ascii="Times New Roman" w:eastAsia="華康鐵線龍門W3" w:hAnsi="Times New Roman" w:hint="eastAsia"/>
          <w:sz w:val="28"/>
          <w:szCs w:val="28"/>
        </w:rPr>
        <w:t>一</w:t>
      </w:r>
      <w:proofErr w:type="gramEnd"/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>：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針對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103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年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6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月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13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日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第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25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屆第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2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次理監事會議之議決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，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進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行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「</w:t>
      </w:r>
      <w:r w:rsidR="006C738E" w:rsidRPr="006C738E">
        <w:rPr>
          <w:rFonts w:ascii="Times New Roman" w:eastAsia="華康鐵線龍門W3" w:hAnsi="Times New Roman" w:hint="eastAsia"/>
          <w:sz w:val="28"/>
          <w:szCs w:val="28"/>
        </w:rPr>
        <w:t>國立臺灣大學職工聯誼會組織章程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」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修改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討論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，</w:t>
      </w:r>
      <w:r w:rsidR="007E0CE3" w:rsidRPr="006C738E">
        <w:rPr>
          <w:rFonts w:ascii="Times New Roman" w:eastAsia="華康鐵線龍門W3" w:hAnsi="Times New Roman" w:hint="eastAsia"/>
          <w:sz w:val="28"/>
          <w:szCs w:val="28"/>
        </w:rPr>
        <w:t>參考附件一</w:t>
      </w:r>
      <w:r w:rsidR="006C738E" w:rsidRPr="006C738E">
        <w:rPr>
          <w:rFonts w:ascii="Times New Roman" w:eastAsia="華康鐵線龍門W3" w:hAnsi="Times New Roman" w:hint="eastAsia"/>
          <w:sz w:val="28"/>
          <w:szCs w:val="28"/>
        </w:rPr>
        <w:t>。</w:t>
      </w:r>
    </w:p>
    <w:p w:rsidR="003E2723" w:rsidRPr="006C738E" w:rsidRDefault="003E2723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決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議：</w:t>
      </w:r>
    </w:p>
    <w:p w:rsidR="007E0CE3" w:rsidRPr="006C738E" w:rsidRDefault="007E0CE3" w:rsidP="006C738E">
      <w:pPr>
        <w:spacing w:before="100" w:beforeAutospacing="1" w:after="100" w:afterAutospacing="1" w:line="400" w:lineRule="exact"/>
        <w:ind w:left="1134" w:hangingChars="405" w:hanging="1134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提案二</w:t>
      </w:r>
      <w:r w:rsidR="00B25D6B" w:rsidRPr="006C738E">
        <w:rPr>
          <w:rFonts w:ascii="Times New Roman" w:eastAsia="華康鐵線龍門W3" w:hAnsi="Times New Roman" w:hint="eastAsia"/>
          <w:sz w:val="28"/>
          <w:szCs w:val="28"/>
        </w:rPr>
        <w:t>：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針對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103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年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6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月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13</w:t>
      </w:r>
      <w:proofErr w:type="gramStart"/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第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日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25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屆</w:t>
      </w:r>
      <w:proofErr w:type="gramEnd"/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第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2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次理監事會議之議決，進行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「</w:t>
      </w:r>
      <w:r w:rsidR="006C738E" w:rsidRPr="006C738E">
        <w:rPr>
          <w:rFonts w:ascii="Times New Roman" w:eastAsia="華康鐵線龍門W3" w:hAnsi="Times New Roman" w:hint="eastAsia"/>
          <w:sz w:val="28"/>
          <w:szCs w:val="28"/>
        </w:rPr>
        <w:t>國立臺灣大學理監事選舉辦法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」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制訂與討論</w:t>
      </w:r>
      <w:r w:rsidR="006C738E">
        <w:rPr>
          <w:rFonts w:ascii="Times New Roman" w:eastAsia="華康鐵線龍門W3" w:hAnsi="Times New Roman" w:hint="eastAsia"/>
          <w:sz w:val="28"/>
          <w:szCs w:val="28"/>
        </w:rPr>
        <w:t>，</w:t>
      </w:r>
      <w:r w:rsidR="003E2723" w:rsidRPr="006C738E">
        <w:rPr>
          <w:rFonts w:ascii="Times New Roman" w:eastAsia="華康鐵線龍門W3" w:hAnsi="Times New Roman" w:hint="eastAsia"/>
          <w:sz w:val="28"/>
          <w:szCs w:val="28"/>
        </w:rPr>
        <w:t>參考附件</w:t>
      </w:r>
      <w:r w:rsidR="00EE6F30" w:rsidRPr="006C738E">
        <w:rPr>
          <w:rFonts w:ascii="Times New Roman" w:eastAsia="華康鐵線龍門W3" w:hAnsi="Times New Roman" w:hint="eastAsia"/>
          <w:sz w:val="28"/>
          <w:szCs w:val="28"/>
        </w:rPr>
        <w:t>二</w:t>
      </w:r>
      <w:r w:rsidR="006C738E" w:rsidRPr="006C738E">
        <w:rPr>
          <w:rFonts w:ascii="Times New Roman" w:eastAsia="華康鐵線龍門W3" w:hAnsi="Times New Roman" w:hint="eastAsia"/>
          <w:sz w:val="28"/>
          <w:szCs w:val="28"/>
        </w:rPr>
        <w:t>。</w:t>
      </w:r>
    </w:p>
    <w:p w:rsidR="00C51BA4" w:rsidRPr="006C738E" w:rsidRDefault="00C51BA4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決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議：</w:t>
      </w:r>
    </w:p>
    <w:p w:rsidR="00C51BA4" w:rsidRPr="006C738E" w:rsidRDefault="00C51BA4" w:rsidP="006C738E">
      <w:pPr>
        <w:spacing w:before="100" w:beforeAutospacing="1" w:after="100" w:afterAutospacing="1" w:line="400" w:lineRule="exact"/>
        <w:ind w:left="1134" w:hangingChars="405" w:hanging="1134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提案</w:t>
      </w:r>
      <w:proofErr w:type="gramStart"/>
      <w:r w:rsidRPr="006C738E">
        <w:rPr>
          <w:rFonts w:ascii="Times New Roman" w:eastAsia="華康鐵線龍門W3" w:hAnsi="Times New Roman" w:hint="eastAsia"/>
          <w:sz w:val="28"/>
          <w:szCs w:val="28"/>
        </w:rPr>
        <w:t>三</w:t>
      </w:r>
      <w:proofErr w:type="gramEnd"/>
      <w:r w:rsidRPr="006C738E">
        <w:rPr>
          <w:rFonts w:ascii="Times New Roman" w:eastAsia="華康鐵線龍門W3" w:hAnsi="Times New Roman" w:hint="eastAsia"/>
          <w:sz w:val="28"/>
          <w:szCs w:val="28"/>
        </w:rPr>
        <w:t>：本會過去並無制訂理監事選舉辦法，但第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26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屆理監事已於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103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年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4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月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23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日選出</w:t>
      </w:r>
      <w:r w:rsidR="00DE2B54" w:rsidRPr="006C738E">
        <w:rPr>
          <w:rFonts w:ascii="Times New Roman" w:eastAsia="華康鐵線龍門W3" w:hAnsi="Times New Roman" w:hint="eastAsia"/>
          <w:sz w:val="28"/>
          <w:szCs w:val="28"/>
        </w:rPr>
        <w:t>，是否同意擇日重新辦理選舉，請討論。</w:t>
      </w:r>
    </w:p>
    <w:p w:rsidR="00DE2B54" w:rsidRPr="006C738E" w:rsidRDefault="00DE2B54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決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 xml:space="preserve">  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議：</w:t>
      </w: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/>
          <w:sz w:val="28"/>
          <w:szCs w:val="28"/>
        </w:rPr>
        <w:br w:type="page"/>
      </w: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7FCC0" wp14:editId="47D85373">
                <wp:simplePos x="0" y="0"/>
                <wp:positionH relativeFrom="column">
                  <wp:posOffset>5529932</wp:posOffset>
                </wp:positionH>
                <wp:positionV relativeFrom="paragraph">
                  <wp:posOffset>53259</wp:posOffset>
                </wp:positionV>
                <wp:extent cx="544520" cy="301139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520" cy="301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D6B" w:rsidRPr="006C738E" w:rsidRDefault="00B25D6B">
                            <w:pPr>
                              <w:rPr>
                                <w:rFonts w:ascii="Times New Roman" w:eastAsia="華康鐵線龍門W3" w:hAnsi="Times New Roman"/>
                                <w:sz w:val="16"/>
                                <w:szCs w:val="16"/>
                              </w:rPr>
                            </w:pPr>
                            <w:r w:rsidRPr="006C738E">
                              <w:rPr>
                                <w:rFonts w:ascii="Times New Roman" w:eastAsia="華康鐵線龍門W3" w:hAnsi="Times New Roman" w:hint="eastAsia"/>
                                <w:sz w:val="16"/>
                                <w:szCs w:val="16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35.45pt;margin-top:4.2pt;width:42.9pt;height:2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" filled="f" stroked="f" strokeweight=".5pt">
                <v:textbox>
                  <w:txbxContent>
                    <w:p w:rsidR="00B25D6B" w:rsidRPr="006C738E" w:rsidRDefault="00B25D6B">
                      <w:pPr>
                        <w:rPr>
                          <w:rFonts w:ascii="Times New Roman" w:eastAsia="華康鐵線龍門W3" w:hAnsi="Times New Roman"/>
                          <w:sz w:val="16"/>
                          <w:szCs w:val="16"/>
                        </w:rPr>
                      </w:pPr>
                      <w:r w:rsidRPr="006C738E">
                        <w:rPr>
                          <w:rFonts w:ascii="Times New Roman" w:eastAsia="華康鐵線龍門W3" w:hAnsi="Times New Roman" w:hint="eastAsia"/>
                          <w:sz w:val="16"/>
                          <w:szCs w:val="16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國立臺灣大學</w:t>
      </w:r>
      <w:r w:rsidRPr="005F5C85">
        <w:rPr>
          <w:rFonts w:ascii="Times New Roman" w:eastAsia="華康鐵線龍門W3" w:hAnsi="Times New Roman" w:hint="eastAsia"/>
          <w:color w:val="FF0000"/>
          <w:sz w:val="28"/>
          <w:szCs w:val="28"/>
        </w:rPr>
        <w:t>職工聯誼會組織章程</w: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修改對照表草案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B25D6B" w:rsidRPr="006C738E" w:rsidTr="006C738E">
        <w:trPr>
          <w:tblHeader/>
        </w:trPr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原條文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修正後條文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備註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國立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台灣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大學職工聯誼會組織章程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國立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臺灣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大學職工聯誼會組織章程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秘書室曾發文以繁體字代之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第一條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本會定名為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"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國立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台灣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大學職工聯誼會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"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第一條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本會定名為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"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國立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臺灣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大學職工聯誼會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"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同上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第三條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本會會址設於國立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台灣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大學校總區所在地。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第三條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本會會址設於國立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臺灣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大學校總區所在地。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同上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第六條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正式會員之權利與義務：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權力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：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第六條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正式會員之權利與義務：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權利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：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第七條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榮譽會員之權利與義務：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權力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：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第七條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榮譽會員之權利與義務：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權利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：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第十條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會員大會之召開：</w:t>
            </w:r>
          </w:p>
          <w:p w:rsidR="00B25D6B" w:rsidRPr="006C738E" w:rsidRDefault="00B25D6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一、會員大會為本會之最高權力機構，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每學年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由理事會召開一次，必要時得召開臨時大會。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第十條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會員大會之召開：</w:t>
            </w:r>
          </w:p>
          <w:p w:rsidR="00B25D6B" w:rsidRPr="006C738E" w:rsidRDefault="00B25D6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一、會員大會為本會之最高權力機構，</w:t>
            </w:r>
            <w:r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每年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由理事會召開一次，必要時得召開臨時大會。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學年改為年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第十二條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理事會之組織：</w:t>
            </w:r>
          </w:p>
          <w:p w:rsidR="00B25D6B" w:rsidRDefault="00B25D6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一、理事會由理事十五人組成，並置候補理事三人，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由會員大會已無記名投票直接選出，選舉辦法另定之。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理事出缺席時由候補理事依序遞補。</w:t>
            </w:r>
          </w:p>
          <w:p w:rsidR="009D173B" w:rsidRDefault="009D173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Pr="006C738E" w:rsidRDefault="009D173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B25D6B" w:rsidRPr="006C738E" w:rsidRDefault="00B25D6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二、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理事長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及理事任期兩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年，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每年改選二分之一。理事長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及理事每屆任期至次屆理事會成立之日為止</w:t>
            </w:r>
          </w:p>
          <w:p w:rsidR="00B25D6B" w:rsidRPr="006C738E" w:rsidRDefault="00B25D6B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三、</w:t>
            </w:r>
            <w:r w:rsidRPr="005F5C85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理事長由理事互選之，任期一年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，連選得連任一次，綜理本會業務，對外代表本會，其簽署之文件應以理事會議決議或授權者為限。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四、理事長以下設總幹事一人，由理事長提名，經理事會同意聘任之，總幹事下設置幹事若干人，由會員中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遴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聘之。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五、理事會每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兩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個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月召開一次，必要時得召開臨時會，由理事長召集之。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六、理事會須有過半數理事出席始得開會，開會時須有出席理事過半數之同意始得決議。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第十二條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理事會之組織：</w:t>
            </w:r>
          </w:p>
          <w:p w:rsidR="00B25D6B" w:rsidRPr="006C738E" w:rsidRDefault="006C738E" w:rsidP="005F5C85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理事會由理事十五人組成，並置候補理事三人，</w:t>
            </w:r>
            <w:r w:rsidR="00B25D6B"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依本會理、監事選舉辦法於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會員大會</w:t>
            </w:r>
            <w:r w:rsidR="00B25D6B"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以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無記名投票直接選出。理事出缺時由候補理事依序遞補，</w:t>
            </w:r>
            <w:r w:rsidR="00B25D6B"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至該屆任期結束。</w:t>
            </w:r>
          </w:p>
          <w:p w:rsidR="00B25D6B" w:rsidRPr="006C738E" w:rsidRDefault="006C738E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二、</w:t>
            </w:r>
            <w:r w:rsidR="00B25D6B" w:rsidRPr="005F5C85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理事任期兩年。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每屆任期至次屆理事會成立之日為止。</w:t>
            </w:r>
          </w:p>
          <w:p w:rsidR="009D173B" w:rsidRDefault="009D173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Default="009D173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B25D6B" w:rsidRPr="006C738E" w:rsidRDefault="006C738E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三、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理事長由理事互選之，連選得連任一次，綜理本會業務，對外代表本會，其簽署之文件應以理事會議決議或授權者為限。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四、理事長以下設總幹事人，由理事長提名，經理事會同意聘任之，總幹事下設置幹事若干人，由會員中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遴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聘之。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五、理事會每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三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個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月召開次，必要時得召開臨時會，由理事長召集之。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六、理事會須有過半數理事出席始得開會，開會時須有出席理事過半數之同意始得決議。</w:t>
            </w:r>
          </w:p>
        </w:tc>
        <w:tc>
          <w:tcPr>
            <w:tcW w:w="3285" w:type="dxa"/>
          </w:tcPr>
          <w:p w:rsidR="001A481C" w:rsidRDefault="001A481C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1A481C" w:rsidRDefault="001A481C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1.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本會已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臻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成熟，無庸每年改選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1/2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2.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因應每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2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年改選，遞補亦以每屆任期為限</w:t>
            </w:r>
          </w:p>
          <w:p w:rsidR="009D173B" w:rsidRDefault="009D173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Default="009D173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Default="009D173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Default="009D173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D173B" w:rsidRDefault="009D173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B25D6B" w:rsidRPr="006C738E" w:rsidRDefault="006C738E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3.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人民團體法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17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條理事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長需具理事身分，因此以理事身分規範即可。</w:t>
            </w:r>
          </w:p>
          <w:p w:rsidR="00B25D6B" w:rsidRPr="006C738E" w:rsidRDefault="006C738E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4.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人民團體法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20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條理監事任期不得超過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4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年。</w:t>
            </w:r>
          </w:p>
          <w:p w:rsidR="00B25D6B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5.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理事長由該屆理事互選，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漬以該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屆理事任期為限，如遇二年任期中需改選者，反成障礙。</w:t>
            </w: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970897" w:rsidRPr="006C738E" w:rsidRDefault="00970897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6.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人民團體法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43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條：社會團體理監事每六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個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月至少舉行會議一次。</w:t>
            </w:r>
          </w:p>
          <w:p w:rsidR="00B25D6B" w:rsidRPr="006C738E" w:rsidRDefault="00830622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7.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人民團體法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29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條：每三</w:t>
            </w:r>
            <w:proofErr w:type="gramStart"/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個</w:t>
            </w:r>
            <w:proofErr w:type="gramEnd"/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月至少舉行會議一次。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第十四條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監事會之組織：</w:t>
            </w:r>
          </w:p>
          <w:p w:rsidR="00A46C98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一、監事會由監事五人組成，並置候補監事二人，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由會員大會已無記名投票直接選出，選舉辦法另定之。監事出缺席時由候補監事依序遞補。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二、監事之任期與理事同。監事主席及監事每屆任期至次屆監事會成立之日為止。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第十四條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監事會之組織：</w:t>
            </w:r>
          </w:p>
          <w:p w:rsidR="00B25D6B" w:rsidRPr="006C738E" w:rsidRDefault="00830622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一、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監事會由監事五人組成，並置候補監事二人，</w:t>
            </w:r>
            <w:r w:rsidR="00B25D6B"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依本會理、監事選舉辦法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於會員大會</w:t>
            </w:r>
            <w:r w:rsidR="00B25D6B"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以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無記名投票直接選出。監事出缺時由候補監事依序遞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補。</w:t>
            </w:r>
            <w:r w:rsidR="00B25D6B"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至該屆任期結束。</w:t>
            </w:r>
          </w:p>
          <w:p w:rsidR="00B25D6B" w:rsidRPr="006C738E" w:rsidRDefault="00830622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 w:hint="eastAsia"/>
                <w:sz w:val="28"/>
                <w:szCs w:val="28"/>
              </w:rPr>
              <w:t>二、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監事之任期與理事同。監事主席及監事每屆任期至次屆監事會成立之日為止。</w:t>
            </w:r>
          </w:p>
          <w:p w:rsidR="00B25D6B" w:rsidRPr="00A46C98" w:rsidRDefault="00830622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color w:val="FF0000"/>
                <w:sz w:val="28"/>
                <w:szCs w:val="28"/>
              </w:rPr>
            </w:pP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三、</w:t>
            </w:r>
            <w:r w:rsidR="00B25D6B"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監事主席由監事互選之，連選得連任一次。理事主席簽署之文件應以監事會議決議或授權者為限。</w:t>
            </w:r>
          </w:p>
          <w:p w:rsidR="00B25D6B" w:rsidRPr="00A46C98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color w:val="FF0000"/>
                <w:sz w:val="28"/>
                <w:szCs w:val="28"/>
              </w:rPr>
            </w:pP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四、監事會每三</w:t>
            </w:r>
            <w:proofErr w:type="gramStart"/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個</w:t>
            </w:r>
            <w:proofErr w:type="gramEnd"/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月召開一次，必要時得召開臨時會，由監事主席召集之。</w:t>
            </w:r>
          </w:p>
          <w:p w:rsidR="00B25D6B" w:rsidRPr="006C738E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五、監事會須有半數監事出席始得開會，開會時須有出席監事過半數之同意始得決議。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比照理事</w:t>
            </w:r>
          </w:p>
        </w:tc>
      </w:tr>
      <w:tr w:rsidR="00B25D6B" w:rsidRPr="006C738E" w:rsidTr="006C738E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第十八條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本章程經會員大會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拖過後實施，並報請主管機關備查，修正時亦同。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第十八條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本章程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須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經會員大會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通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過，報請主管機關備查後，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並自發布日施行。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</w:tc>
      </w:tr>
    </w:tbl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/>
          <w:sz w:val="28"/>
          <w:szCs w:val="28"/>
        </w:rPr>
        <w:br w:type="page"/>
      </w: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064CCD" wp14:editId="79BD2F22">
                <wp:simplePos x="0" y="0"/>
                <wp:positionH relativeFrom="column">
                  <wp:posOffset>5413199</wp:posOffset>
                </wp:positionH>
                <wp:positionV relativeFrom="paragraph">
                  <wp:posOffset>165127</wp:posOffset>
                </wp:positionV>
                <wp:extent cx="539885" cy="316149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885" cy="3161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D6B" w:rsidRPr="00830622" w:rsidRDefault="00B25D6B">
                            <w:pPr>
                              <w:rPr>
                                <w:rFonts w:ascii="Times New Roman" w:eastAsia="華康鐵線龍門W3" w:hAnsi="Times New Roman"/>
                                <w:sz w:val="16"/>
                                <w:szCs w:val="16"/>
                              </w:rPr>
                            </w:pPr>
                            <w:r w:rsidRPr="00830622">
                              <w:rPr>
                                <w:rFonts w:ascii="Times New Roman" w:eastAsia="華康鐵線龍門W3" w:hAnsi="Times New Roman" w:hint="eastAsia"/>
                                <w:sz w:val="16"/>
                                <w:szCs w:val="16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" o:spid="_x0000_s1027" type="#_x0000_t202" style="position:absolute;margin-left:426.25pt;margin-top:13pt;width:42.5pt;height:2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" filled="f" stroked="f" strokeweight=".5pt">
                <v:textbox>
                  <w:txbxContent>
                    <w:p w:rsidR="00B25D6B" w:rsidRPr="00830622" w:rsidRDefault="00B25D6B">
                      <w:pPr>
                        <w:rPr>
                          <w:rFonts w:ascii="Times New Roman" w:eastAsia="華康鐵線龍門W3" w:hAnsi="Times New Roman"/>
                          <w:sz w:val="16"/>
                          <w:szCs w:val="16"/>
                        </w:rPr>
                      </w:pPr>
                      <w:r w:rsidRPr="00830622">
                        <w:rPr>
                          <w:rFonts w:ascii="Times New Roman" w:eastAsia="華康鐵線龍門W3" w:hAnsi="Times New Roman" w:hint="eastAsia"/>
                          <w:sz w:val="16"/>
                          <w:szCs w:val="16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6C738E">
        <w:rPr>
          <w:rFonts w:ascii="Times New Roman" w:eastAsia="華康鐵線龍門W3" w:hAnsi="Times New Roman" w:hint="eastAsia"/>
          <w:sz w:val="28"/>
          <w:szCs w:val="28"/>
        </w:rPr>
        <w:t>國立臺灣大學職工聯誼會理監事選舉辦法草案修正建議對照表</w:t>
      </w:r>
    </w:p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  <w:r w:rsidRPr="006C738E">
        <w:rPr>
          <w:rFonts w:ascii="Times New Roman" w:eastAsia="華康鐵線龍門W3" w:hAnsi="Times New Roman" w:hint="eastAsia"/>
          <w:sz w:val="28"/>
          <w:szCs w:val="28"/>
        </w:rPr>
        <w:t>參考「人民團體選舉罷免辦法」（以下簡稱人選法）相關條文建議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B25D6B" w:rsidRPr="006C738E" w:rsidTr="00830622">
        <w:trPr>
          <w:tblHeader/>
        </w:trPr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理事會草案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監事會建議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建議原因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第一條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本辦法依照本會組織章程第十二條、第十四條規定訂定。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第一條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本辦法依本會組織章程（以下簡稱章程）第十二條、第十四條規定訂定之。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第二條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本會設置理事：十五人、候補理事：三人；監事：五人、候補監事二人，任期二年，每年改選二分之一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，由會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員代表大會以無記名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選舉之。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第二條</w:t>
            </w:r>
          </w:p>
          <w:p w:rsidR="00B25D6B" w:rsidRPr="00A46C98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</w:pP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本會依章程設置理事十五人、候補理事三人；監事五人、候補監事二人。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理、監事每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  <w:u w:val="single"/>
              </w:rPr>
              <w:t>二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年改選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  <w:u w:val="single"/>
              </w:rPr>
              <w:t>一次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，由會員以無記名連記法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選舉之。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1.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人選法第四條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與第六條區分單記與連記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4.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避免每年選舉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第三條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凡本會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會員得被選舉為理、監事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，榮譽會員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不具理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、監事資格。理、監事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因故出缺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時，由候補理、監事依序遞補至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任期結束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第三條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凡本會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正式會員皆具理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  <w:u w:val="single"/>
              </w:rPr>
              <w:t>事或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監事候選資格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，榮譽會員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不具理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、監事候選資格。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理、監事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出缺時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，由候補理、監事依序遞補至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該屆會期結束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proofErr w:type="gramStart"/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遇理</w:t>
            </w:r>
            <w:proofErr w:type="gramEnd"/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、監事出缺經遞補後，未達章程所定名額</w:t>
            </w:r>
            <w:r w:rsidRPr="00A46C98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  <w:u w:val="single"/>
              </w:rPr>
              <w:t>時</w:t>
            </w:r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，</w:t>
            </w:r>
            <w:proofErr w:type="gramStart"/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不</w:t>
            </w:r>
            <w:proofErr w:type="gramEnd"/>
            <w:r w:rsidRPr="00A46C98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另進行補選作業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1.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任期結束係指該被遞補之理監事任期或會期結束，應以明確規範之。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3.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倘理監事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出缺名額大於候補名額，即以現有名額進行會務，不再補選。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第四條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選舉方式：</w:t>
            </w:r>
          </w:p>
          <w:p w:rsidR="00B25D6B" w:rsidRPr="001A481C" w:rsidRDefault="00B25D6B" w:rsidP="00A46C98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一、理、監事之被選舉人須由五名會員連署推薦並不得重覆連署</w:t>
            </w:r>
            <w:proofErr w:type="gramStart"/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始具理</w:t>
            </w:r>
            <w:proofErr w:type="gramEnd"/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、監事候選人資格，經審查資格通過後，理、監事之</w:t>
            </w: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lastRenderedPageBreak/>
              <w:t>分別被選舉人數不得低於當次應選理、監事人數之</w:t>
            </w:r>
            <w:r w:rsidRPr="001A481C"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  <w:t>1.5</w:t>
            </w: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倍，並由理事會決定選票名單之序號。</w:t>
            </w:r>
          </w:p>
          <w:p w:rsidR="00B25D6B" w:rsidRPr="001A481C" w:rsidRDefault="00B25D6B" w:rsidP="001A481C">
            <w:pPr>
              <w:spacing w:line="400" w:lineRule="exact"/>
              <w:ind w:left="560" w:hangingChars="200" w:hanging="560"/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二、理、監事之選舉，以得</w:t>
            </w:r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票高低依序</w:t>
            </w:r>
            <w:proofErr w:type="gramStart"/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排名至應改選</w:t>
            </w:r>
            <w:proofErr w:type="gramEnd"/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人數為當選，票數相同至超額時以抽籤方式決定之。候補理、監事之當選，以獲當選理、監事厚之得票較高者依序</w:t>
            </w:r>
            <w:proofErr w:type="gramStart"/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排名至應後補</w:t>
            </w:r>
            <w:proofErr w:type="gramEnd"/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人數為當選，票數相同至超額時以抽籤方式決定之。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第四條</w:t>
            </w:r>
          </w:p>
          <w:p w:rsidR="00B25D6B" w:rsidRPr="001A481C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color w:val="FF0000"/>
                <w:sz w:val="28"/>
                <w:szCs w:val="28"/>
                <w:u w:val="single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理、監事候選人須由五名會員連署推薦登記。</w:t>
            </w:r>
            <w:r w:rsidRPr="001A481C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  <w:u w:val="single"/>
              </w:rPr>
              <w:t>剛卸任之理監事為下屆當然候選人。</w:t>
            </w:r>
          </w:p>
          <w:p w:rsidR="00B25D6B" w:rsidRPr="001A481C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候選人名冊應經理事會審議通過，並由理事會決定選票名單之序號。</w:t>
            </w:r>
          </w:p>
          <w:p w:rsidR="00CF6795" w:rsidRPr="001A481C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  <w:u w:val="single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lastRenderedPageBreak/>
              <w:t>理監事候選人數為應選出</w:t>
            </w:r>
            <w:r w:rsidR="00CF6795"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名額同額以上，如候選名額不足應選出名額時，由理事會提名補足之。</w:t>
            </w:r>
          </w:p>
          <w:p w:rsidR="00B25D6B" w:rsidRPr="006C738E" w:rsidRDefault="00CF6795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理、監事之選舉，其當選及候補當選名次按應選出名額，以得票</w:t>
            </w:r>
            <w:proofErr w:type="gramStart"/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多寡為序</w:t>
            </w:r>
            <w:proofErr w:type="gramEnd"/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。票數相同時，以抽籤定之。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lastRenderedPageBreak/>
              <w:t>1.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確認候選資格審議單位。</w:t>
            </w:r>
          </w:p>
          <w:p w:rsidR="00B25D6B" w:rsidRPr="001A481C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color w:val="FF0000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依人選法第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7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條僅需同額以上。</w:t>
            </w:r>
            <w:r w:rsidRPr="001A481C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（為避免業務不熟悉，剛卸任理監事為當然候選人）。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人選法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25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</w:t>
            </w:r>
          </w:p>
          <w:p w:rsidR="00B25D6B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4.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經初步計算，理事應選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lastRenderedPageBreak/>
              <w:t>8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人候補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人，監事應選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人候補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人，計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16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人，需連署會員數為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80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人以上，加上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1.5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倍，恐需會員連署人數近百人，理事會審議候選資格時，需耗費相當人力。</w:t>
            </w:r>
          </w:p>
          <w:p w:rsidR="00CF6795" w:rsidRPr="006C738E" w:rsidRDefault="00CF6795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5.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本會為聯誼性質，理監事為義工純服務，非有利可圖，建議在理事會提名時以各院為單位提名補足即可。</w:t>
            </w:r>
          </w:p>
          <w:p w:rsidR="00CF6795" w:rsidRPr="006C738E" w:rsidRDefault="00CF6795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6.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遇候選人同時參加理事與監事選舉，為恐當選人數不足，才需有</w:t>
            </w:r>
            <w:r w:rsidR="00970897">
              <w:rPr>
                <w:rFonts w:ascii="Times New Roman" w:eastAsia="華康鐵線龍門W3" w:hAnsi="Times New Roman"/>
                <w:sz w:val="28"/>
                <w:szCs w:val="28"/>
              </w:rPr>
              <w:t>1.5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倍的考量，遇此情形，可以理事會補提名形式辦理之。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第五條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本選舉之開票，應由監事會派員監票。</w:t>
            </w: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開票結果，應以公告。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第五條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理監事選舉之選票應由監事會推派之監事簽章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本選舉之開票，應由監事會派員監票。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選舉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結果，應於選舉結束後當場宣布。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對於選舉結果有異議者，應當場向會議主席提出。未出席或未當場表示異議者，於事後提出異議，均不予受理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CF6795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>
              <w:rPr>
                <w:rFonts w:ascii="Times New Roman" w:eastAsia="華康鐵線龍門W3" w:hAnsi="Times New Roman"/>
                <w:sz w:val="28"/>
                <w:szCs w:val="28"/>
              </w:rPr>
              <w:t>1.</w:t>
            </w:r>
            <w:r w:rsidR="00B25D6B"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新增條文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2.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3.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人選法</w:t>
            </w:r>
            <w:r w:rsidRPr="006C738E">
              <w:rPr>
                <w:rFonts w:ascii="Times New Roman" w:eastAsia="華康鐵線龍門W3" w:hAnsi="Times New Roman"/>
                <w:sz w:val="28"/>
                <w:szCs w:val="28"/>
              </w:rPr>
              <w:t>41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條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第六條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本會理、監事會各設理事長、監事主席一人，由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該屆理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、</w:t>
            </w: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監事會議個別以無記名單記法互選舉之選舉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第六條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本會理事長及監事主席由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該屆理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、監事</w:t>
            </w:r>
            <w:r w:rsidRPr="001A481C">
              <w:rPr>
                <w:rFonts w:ascii="Times New Roman" w:eastAsia="華康鐵線龍門W3" w:hAnsi="Times New Roman" w:hint="eastAsia"/>
                <w:sz w:val="28"/>
                <w:szCs w:val="28"/>
                <w:u w:val="single"/>
              </w:rPr>
              <w:t>以無記名單記法互選舉之</w:t>
            </w: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文字修正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理事長與監事主席本就個別由理事及監事選舉之，</w:t>
            </w:r>
            <w:proofErr w:type="gramStart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不可能混選</w:t>
            </w:r>
            <w:proofErr w:type="gramEnd"/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。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lastRenderedPageBreak/>
              <w:t>第七條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本辦法未規定事項，悉依本會章程及有關法令規定辦理。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本條未修正。</w:t>
            </w:r>
          </w:p>
        </w:tc>
      </w:tr>
      <w:tr w:rsidR="00B25D6B" w:rsidRPr="006C738E" w:rsidTr="00830622">
        <w:tc>
          <w:tcPr>
            <w:tcW w:w="3284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第八條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6C738E">
              <w:rPr>
                <w:rFonts w:ascii="Times New Roman" w:eastAsia="華康鐵線龍門W3" w:hAnsi="Times New Roman" w:hint="eastAsia"/>
                <w:sz w:val="28"/>
                <w:szCs w:val="28"/>
              </w:rPr>
              <w:t>本辦法經理、監事會議通過後施行，修正時亦同。</w:t>
            </w:r>
          </w:p>
        </w:tc>
        <w:tc>
          <w:tcPr>
            <w:tcW w:w="3285" w:type="dxa"/>
          </w:tcPr>
          <w:p w:rsidR="00B25D6B" w:rsidRPr="001A481C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color w:val="FF0000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第八條</w:t>
            </w:r>
          </w:p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本辦法經會員大會通過後，自發布日施行。</w:t>
            </w:r>
          </w:p>
        </w:tc>
        <w:tc>
          <w:tcPr>
            <w:tcW w:w="3285" w:type="dxa"/>
          </w:tcPr>
          <w:p w:rsidR="00B25D6B" w:rsidRPr="006C738E" w:rsidRDefault="00B25D6B" w:rsidP="00CF6795">
            <w:pPr>
              <w:spacing w:line="400" w:lineRule="exact"/>
              <w:rPr>
                <w:rFonts w:ascii="Times New Roman" w:eastAsia="華康鐵線龍門W3" w:hAnsi="Times New Roman"/>
                <w:sz w:val="28"/>
                <w:szCs w:val="28"/>
              </w:rPr>
            </w:pPr>
            <w:r w:rsidRPr="001A481C">
              <w:rPr>
                <w:rFonts w:ascii="Times New Roman" w:eastAsia="華康鐵線龍門W3" w:hAnsi="Times New Roman" w:hint="eastAsia"/>
                <w:color w:val="FF0000"/>
                <w:sz w:val="28"/>
                <w:szCs w:val="28"/>
              </w:rPr>
              <w:t>依行政會議通過之慣例修改。</w:t>
            </w:r>
          </w:p>
        </w:tc>
      </w:tr>
    </w:tbl>
    <w:p w:rsidR="00B25D6B" w:rsidRPr="006C738E" w:rsidRDefault="00B25D6B" w:rsidP="006C738E">
      <w:pPr>
        <w:spacing w:before="100" w:beforeAutospacing="1" w:after="100" w:afterAutospacing="1" w:line="400" w:lineRule="exact"/>
        <w:rPr>
          <w:rFonts w:ascii="Times New Roman" w:eastAsia="華康鐵線龍門W3" w:hAnsi="Times New Roman"/>
          <w:sz w:val="28"/>
          <w:szCs w:val="28"/>
        </w:rPr>
      </w:pPr>
    </w:p>
    <w:sectPr w:rsidR="00B25D6B" w:rsidRPr="006C738E" w:rsidSect="006C738E"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鐵線龍門W3">
    <w:panose1 w:val="03000309000000000000"/>
    <w:charset w:val="88"/>
    <w:family w:val="script"/>
    <w:pitch w:val="fixed"/>
    <w:sig w:usb0="80000001" w:usb1="28091800" w:usb2="00000016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9085"/>
      </v:shape>
    </w:pict>
  </w:numPicBullet>
  <w:abstractNum w:abstractNumId="0">
    <w:nsid w:val="04C76894"/>
    <w:multiLevelType w:val="hybridMultilevel"/>
    <w:tmpl w:val="7A5C8F4C"/>
    <w:lvl w:ilvl="0" w:tplc="F5CAF250">
      <w:start w:val="1"/>
      <w:numFmt w:val="taiwaneseCountingThousand"/>
      <w:lvlText w:val="%1、"/>
      <w:lvlJc w:val="left"/>
      <w:pPr>
        <w:ind w:left="390" w:hanging="390"/>
      </w:pPr>
      <w:rPr>
        <w:rFonts w:ascii="新細明體" w:eastAsia="新細明體" w:hAnsi="新細明體" w:cs="新細明體" w:hint="default"/>
        <w:sz w:val="2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136FB6"/>
    <w:multiLevelType w:val="hybridMultilevel"/>
    <w:tmpl w:val="D3586F32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3754DC3"/>
    <w:multiLevelType w:val="hybridMultilevel"/>
    <w:tmpl w:val="8ADC809E"/>
    <w:lvl w:ilvl="0" w:tplc="305ED7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FC"/>
    <w:rsid w:val="00032E71"/>
    <w:rsid w:val="001573E9"/>
    <w:rsid w:val="001A481C"/>
    <w:rsid w:val="001E19F0"/>
    <w:rsid w:val="003E2723"/>
    <w:rsid w:val="004A0929"/>
    <w:rsid w:val="005F117E"/>
    <w:rsid w:val="005F3E12"/>
    <w:rsid w:val="005F5C85"/>
    <w:rsid w:val="00697D24"/>
    <w:rsid w:val="006C738E"/>
    <w:rsid w:val="007E0CE3"/>
    <w:rsid w:val="00830622"/>
    <w:rsid w:val="009426F3"/>
    <w:rsid w:val="00970897"/>
    <w:rsid w:val="009953BA"/>
    <w:rsid w:val="009D173B"/>
    <w:rsid w:val="00A46C98"/>
    <w:rsid w:val="00AC308D"/>
    <w:rsid w:val="00B25D6B"/>
    <w:rsid w:val="00B7671F"/>
    <w:rsid w:val="00C51BA4"/>
    <w:rsid w:val="00CF6795"/>
    <w:rsid w:val="00DE2B54"/>
    <w:rsid w:val="00E31D22"/>
    <w:rsid w:val="00EB073F"/>
    <w:rsid w:val="00EE6F30"/>
    <w:rsid w:val="00F27855"/>
    <w:rsid w:val="00FB19FC"/>
    <w:rsid w:val="00FC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5D6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95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953B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9953B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5D6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95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953B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9953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taffclub@nt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2.ntu.edu.tw/register/flex/main.html?actID=2014I200_05&amp;sesID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</Words>
  <Characters>3593</Characters>
  <Application>Microsoft Office Word</Application>
  <DocSecurity>0</DocSecurity>
  <Lines>29</Lines>
  <Paragraphs>8</Paragraphs>
  <ScaleCrop>false</ScaleCrop>
  <Company/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NTU</cp:lastModifiedBy>
  <cp:revision>4</cp:revision>
  <cp:lastPrinted>2014-07-22T02:48:00Z</cp:lastPrinted>
  <dcterms:created xsi:type="dcterms:W3CDTF">2014-07-29T03:55:00Z</dcterms:created>
  <dcterms:modified xsi:type="dcterms:W3CDTF">2014-07-29T03:57:00Z</dcterms:modified>
</cp:coreProperties>
</file>